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EEA67" w14:textId="70B00C58" w:rsidR="00AE1D6C" w:rsidRPr="004B4668" w:rsidRDefault="004B4668" w:rsidP="004B4668">
      <w:pPr>
        <w:jc w:val="center"/>
        <w:rPr>
          <w:b/>
          <w:bCs/>
          <w:sz w:val="44"/>
          <w:szCs w:val="44"/>
        </w:rPr>
      </w:pPr>
      <w:r>
        <w:rPr>
          <w:noProof/>
        </w:rPr>
        <w:drawing>
          <wp:anchor distT="0" distB="0" distL="114300" distR="114300" simplePos="0" relativeHeight="251659264" behindDoc="0" locked="0" layoutInCell="1" allowOverlap="1" wp14:anchorId="1921191B" wp14:editId="7F89595E">
            <wp:simplePos x="0" y="0"/>
            <wp:positionH relativeFrom="column">
              <wp:posOffset>4995462</wp:posOffset>
            </wp:positionH>
            <wp:positionV relativeFrom="paragraph">
              <wp:posOffset>239</wp:posOffset>
            </wp:positionV>
            <wp:extent cx="1969135" cy="1755775"/>
            <wp:effectExtent l="0" t="0" r="0" b="0"/>
            <wp:wrapSquare wrapText="bothSides"/>
            <wp:docPr id="114608769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69135" cy="1755775"/>
                    </a:xfrm>
                    <a:prstGeom prst="rect">
                      <a:avLst/>
                    </a:prstGeom>
                    <a:noFill/>
                  </pic:spPr>
                </pic:pic>
              </a:graphicData>
            </a:graphic>
            <wp14:sizeRelH relativeFrom="page">
              <wp14:pctWidth>0</wp14:pctWidth>
            </wp14:sizeRelH>
            <wp14:sizeRelV relativeFrom="page">
              <wp14:pctHeight>0</wp14:pctHeight>
            </wp14:sizeRelV>
          </wp:anchor>
        </w:drawing>
      </w:r>
      <w:r w:rsidR="00474157" w:rsidRPr="004B4668">
        <w:rPr>
          <w:b/>
          <w:bCs/>
          <w:sz w:val="44"/>
          <w:szCs w:val="44"/>
        </w:rPr>
        <w:t>September 2025</w:t>
      </w:r>
    </w:p>
    <w:p w14:paraId="07E6B8CD" w14:textId="5C9F91FA" w:rsidR="00474157" w:rsidRDefault="00474157"/>
    <w:p w14:paraId="72D3472E" w14:textId="529407A7" w:rsidR="00474157" w:rsidRDefault="00474157">
      <w:r>
        <w:t>Hello!</w:t>
      </w:r>
    </w:p>
    <w:p w14:paraId="71B1F2F0" w14:textId="77777777" w:rsidR="00474157" w:rsidRDefault="00474157"/>
    <w:p w14:paraId="6EA95C6C" w14:textId="2AA2485C" w:rsidR="00474157" w:rsidRDefault="004B4668">
      <w:r>
        <w:t>T</w:t>
      </w:r>
      <w:r w:rsidR="00474157">
        <w:t>he Mini-Messenger has a name change: St Paul’s Ripples</w:t>
      </w:r>
      <w:r>
        <w:t xml:space="preserve"> (and it’s not so “mini”)</w:t>
      </w:r>
      <w:r w:rsidR="00474157">
        <w:t xml:space="preserve">. I was </w:t>
      </w:r>
      <w:r>
        <w:t xml:space="preserve">working on the website update </w:t>
      </w:r>
      <w:r w:rsidR="00474157">
        <w:t xml:space="preserve">and found that the Vestry once used “St. Paul’s Ripples” as a ministry focus. I like that. It really sums up what we are all about here at St. Paul’s: </w:t>
      </w:r>
      <w:r w:rsidR="003444A6">
        <w:t>taking Jesus’ love and grace out into the world in our words and actions. We gather each week to worship together and are strengthened as a community. We ripple out the doors, into our community, not knowing just how God will use us as ripples of grace in our community</w:t>
      </w:r>
      <w:r>
        <w:t xml:space="preserve">. </w:t>
      </w:r>
    </w:p>
    <w:p w14:paraId="2796DAFE" w14:textId="77777777" w:rsidR="003444A6" w:rsidRDefault="003444A6"/>
    <w:p w14:paraId="2450BCFD" w14:textId="49A22C41" w:rsidR="003444A6" w:rsidRDefault="003444A6">
      <w:r>
        <w:t>And so, a new name for our monthly newsletter was born. I couldn’t resist making a logo. If someone has better graphic art skills than I do, and wants to improve it, please do</w:t>
      </w:r>
      <w:r w:rsidR="004B4668">
        <w:t xml:space="preserve">! </w:t>
      </w:r>
    </w:p>
    <w:p w14:paraId="5359A315" w14:textId="77777777" w:rsidR="003444A6" w:rsidRDefault="003444A6"/>
    <w:p w14:paraId="7A982F18" w14:textId="429FB231" w:rsidR="00AF7802" w:rsidRDefault="004B4668" w:rsidP="00AF7802">
      <w:r>
        <w:rPr>
          <w:noProof/>
        </w:rPr>
        <w:drawing>
          <wp:anchor distT="0" distB="0" distL="114300" distR="114300" simplePos="0" relativeHeight="251658240" behindDoc="0" locked="0" layoutInCell="1" allowOverlap="1" wp14:anchorId="4AF82E53" wp14:editId="65F378C1">
            <wp:simplePos x="0" y="0"/>
            <wp:positionH relativeFrom="margin">
              <wp:posOffset>4143497</wp:posOffset>
            </wp:positionH>
            <wp:positionV relativeFrom="margin">
              <wp:posOffset>3995420</wp:posOffset>
            </wp:positionV>
            <wp:extent cx="2794635" cy="1064260"/>
            <wp:effectExtent l="0" t="0" r="5715" b="2540"/>
            <wp:wrapSquare wrapText="bothSides"/>
            <wp:docPr id="829985720" name="Picture 5"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85720" name="Picture 5" descr="A black background with red text&#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727" t="11721" r="13092" b="8392"/>
                    <a:stretch>
                      <a:fillRect/>
                    </a:stretch>
                  </pic:blipFill>
                  <pic:spPr bwMode="auto">
                    <a:xfrm>
                      <a:off x="0" y="0"/>
                      <a:ext cx="2794635" cy="1064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44A6">
        <w:t xml:space="preserve">Enough about the </w:t>
      </w:r>
      <w:r w:rsidR="00AF7802">
        <w:t>newsletter</w:t>
      </w:r>
      <w:r w:rsidR="003444A6">
        <w:t xml:space="preserve"> name. What I really want to talk about is the worship focus we are doing in September. About 8 years ago, I came across </w:t>
      </w:r>
      <w:r w:rsidR="00AF7802">
        <w:t xml:space="preserve">Seasons of Creation, an ecumenical series focusing on caring for creation. Since </w:t>
      </w:r>
      <w:r w:rsidR="005E06B3">
        <w:t>then,</w:t>
      </w:r>
      <w:r w:rsidR="00AF7802">
        <w:t xml:space="preserve"> I have used the series each fall. This years theme is Peace with Creation, based on Isaiah 32:14-18, focusing on the hope that we can create peace with creation and begin to repair the damage humans have done.</w:t>
      </w:r>
      <w:r w:rsidR="005E06B3">
        <w:t xml:space="preserve"> </w:t>
      </w:r>
      <w:r w:rsidR="00AF7802">
        <w:t>The 80th General Convention of the Episcopal Church in 2022 recognized climate change as</w:t>
      </w:r>
      <w:r w:rsidR="005E06B3">
        <w:t xml:space="preserve"> </w:t>
      </w:r>
      <w:r w:rsidR="00AF7802">
        <w:t>“</w:t>
      </w:r>
      <w:r w:rsidR="00AF7802" w:rsidRPr="00AF7802">
        <w:rPr>
          <w:i/>
          <w:iCs/>
        </w:rPr>
        <w:t>an all-encompassing social crisis and moral emergency that impacts and interconnects every aspect of pastoral concern including health, poverty, employment, racism, social justice, and family life and that can only be addressed by a Great Work involving every sector of society, including the Church</w:t>
      </w:r>
      <w:r w:rsidR="00AF7802">
        <w:t>.”</w:t>
      </w:r>
    </w:p>
    <w:p w14:paraId="12F2B84C" w14:textId="5A164600" w:rsidR="00AF7802" w:rsidRDefault="00AF7802" w:rsidP="00AF7802"/>
    <w:p w14:paraId="55F52C89" w14:textId="7CD6FE3B" w:rsidR="005E06B3" w:rsidRPr="00AF7802" w:rsidRDefault="00AF7802" w:rsidP="005E06B3">
      <w:r>
        <w:t xml:space="preserve">I want to assure you that the materials and liturgy we are using for our Season of Creation </w:t>
      </w:r>
      <w:r w:rsidR="005E06B3">
        <w:t>are</w:t>
      </w:r>
      <w:r>
        <w:t xml:space="preserve"> fully approved by the Episcopal Church USA</w:t>
      </w:r>
      <w:r w:rsidR="005E06B3">
        <w:t xml:space="preserve"> and the Anglican Communion: </w:t>
      </w:r>
      <w:r w:rsidRPr="00AF7802">
        <w:rPr>
          <w:i/>
          <w:iCs/>
        </w:rPr>
        <w:t xml:space="preserve">During the Season of Creation, we join with Christians around the world to celebrate in prayer and action our Gospel calling to protect the Earth that God entrusted to our care. Collecting prayers, readings, hymns, and liturgies created all over the global Anglican Communion and beyond, this anthology not only provides special liturgies for the </w:t>
      </w:r>
      <w:r w:rsidR="004B4668" w:rsidRPr="00AF7802">
        <w:rPr>
          <w:i/>
          <w:iCs/>
        </w:rPr>
        <w:t>season but</w:t>
      </w:r>
      <w:r w:rsidRPr="00AF7802">
        <w:rPr>
          <w:i/>
          <w:iCs/>
        </w:rPr>
        <w:t xml:space="preserve"> also suggests ways to expand our familiar Sunday liturgies and prayers so that they more accurately reflect the whole Gospel for the whole world.</w:t>
      </w:r>
      <w:r>
        <w:t xml:space="preserve"> In addition, I contacted Bishop Jonathan and received permission to use this series.</w:t>
      </w:r>
      <w:r w:rsidR="005E06B3">
        <w:t xml:space="preserve"> It is my hope that this time of praying for creation and considering how we can faithfully </w:t>
      </w:r>
      <w:r w:rsidR="004B4668">
        <w:t>act</w:t>
      </w:r>
      <w:r w:rsidR="005E06B3">
        <w:t xml:space="preserve"> as stewards and advocates for all peoples, all creatures, and all of creation will deepen your faith and enrich your soul.</w:t>
      </w:r>
    </w:p>
    <w:p w14:paraId="63FBF1EC" w14:textId="77777777" w:rsidR="005E06B3" w:rsidRDefault="005E06B3" w:rsidP="00AF7802"/>
    <w:p w14:paraId="7DA6F183" w14:textId="1FDC6CE8" w:rsidR="005E06B3" w:rsidRDefault="005E06B3" w:rsidP="00AF7802">
      <w:r>
        <w:t>As part of this focus on creation, we are going to do a service project on behalf of creation. We have been recycling batteries (forgive me if I don’t quite know the details of how this all started) and have accumulated quite a lot of used batteries. The ends of the batteries need to be taped before we can take them to be recycled. So, our mission in September is to prepare batteries for recycling</w:t>
      </w:r>
      <w:r w:rsidR="004B4668">
        <w:t xml:space="preserve">. </w:t>
      </w:r>
      <w:r>
        <w:t xml:space="preserve">It’s a simple task that </w:t>
      </w:r>
      <w:r w:rsidRPr="00D0403C">
        <w:rPr>
          <w:i/>
          <w:iCs/>
          <w:u w:val="single"/>
        </w:rPr>
        <w:t>ripples out</w:t>
      </w:r>
      <w:r>
        <w:t xml:space="preserve"> to keep harmful materials out of landfills</w:t>
      </w:r>
      <w:r w:rsidR="004B4668">
        <w:t xml:space="preserve">. </w:t>
      </w:r>
    </w:p>
    <w:p w14:paraId="17E188A8" w14:textId="77777777" w:rsidR="005E06B3" w:rsidRDefault="005E06B3" w:rsidP="00AF7802"/>
    <w:p w14:paraId="28EE3D01" w14:textId="6C22ADB1" w:rsidR="00474157" w:rsidRDefault="00D0403C">
      <w:r>
        <w:t xml:space="preserve">Small ripples have big effects. Yes, </w:t>
      </w:r>
      <w:r w:rsidR="004B4668">
        <w:t>“ripples”</w:t>
      </w:r>
      <w:r>
        <w:t xml:space="preserve"> </w:t>
      </w:r>
      <w:r w:rsidR="004B4668">
        <w:t xml:space="preserve">is a good description for </w:t>
      </w:r>
      <w:r>
        <w:t>St Paul’s</w:t>
      </w:r>
      <w:r w:rsidR="004B4668">
        <w:t xml:space="preserve">! </w:t>
      </w:r>
      <w:r>
        <w:t>Watch for how St Paul’s ripples out the doors of the church and into the community this month. And prayerfully consider: h</w:t>
      </w:r>
      <w:r w:rsidR="00474157">
        <w:t>ow will your faith ripple through the world this month?</w:t>
      </w:r>
    </w:p>
    <w:p w14:paraId="0716412F" w14:textId="77777777" w:rsidR="00D0403C" w:rsidRDefault="00D0403C"/>
    <w:p w14:paraId="5FE92B83" w14:textId="1DE285FD" w:rsidR="00D0403C" w:rsidRDefault="00D0403C">
      <w:r>
        <w:t>Peace,</w:t>
      </w:r>
    </w:p>
    <w:p w14:paraId="72B7A582" w14:textId="67DD2F7F" w:rsidR="00D0403C" w:rsidRDefault="00D0403C">
      <w:r>
        <w:t>Mother Ramona</w:t>
      </w:r>
    </w:p>
    <w:p w14:paraId="1D868A18" w14:textId="77777777" w:rsidR="00D0403C" w:rsidRDefault="00D0403C"/>
    <w:p w14:paraId="0226FE13" w14:textId="77777777" w:rsidR="004B4668" w:rsidRDefault="004B4668" w:rsidP="00D0403C">
      <w:pPr>
        <w:jc w:val="center"/>
        <w:rPr>
          <w:b/>
          <w:bCs/>
        </w:rPr>
      </w:pPr>
    </w:p>
    <w:p w14:paraId="3BDA7755" w14:textId="77777777" w:rsidR="004B4668" w:rsidRDefault="004B4668" w:rsidP="00D0403C">
      <w:pPr>
        <w:jc w:val="center"/>
        <w:rPr>
          <w:b/>
          <w:bCs/>
        </w:rPr>
      </w:pPr>
    </w:p>
    <w:p w14:paraId="52E07D15" w14:textId="77777777" w:rsidR="004B4668" w:rsidRDefault="004B4668" w:rsidP="00D0403C">
      <w:pPr>
        <w:jc w:val="center"/>
        <w:rPr>
          <w:b/>
          <w:bCs/>
        </w:rPr>
      </w:pPr>
    </w:p>
    <w:p w14:paraId="562DAA6B" w14:textId="4720DD8E" w:rsidR="00D0403C" w:rsidRDefault="00D0403C" w:rsidP="00D0403C">
      <w:pPr>
        <w:jc w:val="center"/>
        <w:rPr>
          <w:b/>
          <w:bCs/>
        </w:rPr>
      </w:pPr>
      <w:r w:rsidRPr="00D0403C">
        <w:rPr>
          <w:b/>
          <w:bCs/>
        </w:rPr>
        <w:lastRenderedPageBreak/>
        <w:t>September’s Skipping Stones</w:t>
      </w:r>
    </w:p>
    <w:p w14:paraId="1F3FE8EE" w14:textId="21C76C0B" w:rsidR="00D0403C" w:rsidRPr="00D0403C" w:rsidRDefault="00D0403C" w:rsidP="00D0403C">
      <w:pPr>
        <w:rPr>
          <w:i/>
          <w:iCs/>
        </w:rPr>
      </w:pPr>
      <w:r w:rsidRPr="00D0403C">
        <w:rPr>
          <w:i/>
          <w:iCs/>
        </w:rPr>
        <w:t>Most of us are familiar with skipping stones and the ripples they cause as they skim across the water. Let’s think of our activities and events as skipping stones in God’s hands, creating ripples in our lives and the lives of those in our community!</w:t>
      </w:r>
    </w:p>
    <w:p w14:paraId="223F3331" w14:textId="77777777" w:rsidR="0029787C" w:rsidRDefault="0029787C" w:rsidP="0029787C">
      <w:r w:rsidRPr="008C2CAC">
        <w:rPr>
          <w:b/>
          <w:bCs/>
        </w:rPr>
        <w:t>Picnic on the Patio</w:t>
      </w:r>
      <w:r>
        <w:t>! The final Picnic on the Patio is September 3 at 6pm. Bring a side or dessert to share. The main course will be provided.</w:t>
      </w:r>
    </w:p>
    <w:p w14:paraId="6D9B95CC" w14:textId="77777777" w:rsidR="0029787C" w:rsidRDefault="0029787C" w:rsidP="0029787C"/>
    <w:p w14:paraId="04CE9964" w14:textId="77777777" w:rsidR="0029787C" w:rsidRDefault="0029787C" w:rsidP="0029787C">
      <w:r w:rsidRPr="008C2CAC">
        <w:rPr>
          <w:b/>
          <w:bCs/>
        </w:rPr>
        <w:t>Backpack, Bibles, and Blessings</w:t>
      </w:r>
      <w:r>
        <w:t>: September 3 at the Picnic on the Patio.</w:t>
      </w:r>
      <w:r w:rsidRPr="008C2CAC">
        <w:t xml:space="preserve"> </w:t>
      </w:r>
      <w:r>
        <w:t>September is a new start for learning and growth!. Bring your backpack for a back-to-school blessing. We are not going to leave anyone out – so if you are not a “back to schooler,” bring your Bible (or electronic device) for a blessing as well. Or bring something symbolic of your job, hobby, or volunteering.</w:t>
      </w:r>
    </w:p>
    <w:p w14:paraId="04DF428F" w14:textId="77777777" w:rsidR="0029787C" w:rsidRDefault="0029787C" w:rsidP="0029787C"/>
    <w:p w14:paraId="04092864" w14:textId="77777777" w:rsidR="0029787C" w:rsidRDefault="0029787C" w:rsidP="0029787C">
      <w:r w:rsidRPr="004B4668">
        <w:rPr>
          <w:b/>
          <w:bCs/>
        </w:rPr>
        <w:t>CYE will meet</w:t>
      </w:r>
      <w:r>
        <w:rPr>
          <w:b/>
          <w:bCs/>
        </w:rPr>
        <w:t xml:space="preserve">: </w:t>
      </w:r>
      <w:r>
        <w:t>September 3 after the Picnic on the Patio. Come with ideas for this year’s activities!</w:t>
      </w:r>
    </w:p>
    <w:p w14:paraId="6E5F3FE5" w14:textId="77777777" w:rsidR="0029787C" w:rsidRDefault="0029787C" w:rsidP="0029787C">
      <w:r>
        <w:tab/>
        <w:t>September 15, 5:15-7:15, activity TBD.</w:t>
      </w:r>
    </w:p>
    <w:p w14:paraId="57231D8A" w14:textId="77777777" w:rsidR="0029787C" w:rsidRDefault="0029787C" w:rsidP="0029787C"/>
    <w:p w14:paraId="79311FF4" w14:textId="77777777" w:rsidR="0029787C" w:rsidRDefault="0029787C" w:rsidP="0029787C">
      <w:r w:rsidRPr="008C2CAC">
        <w:rPr>
          <w:b/>
          <w:bCs/>
        </w:rPr>
        <w:t>Vestry</w:t>
      </w:r>
      <w:r>
        <w:t xml:space="preserve"> meets September 2 at 5:30pm. </w:t>
      </w:r>
    </w:p>
    <w:p w14:paraId="6CA3D843" w14:textId="77777777" w:rsidR="0029787C" w:rsidRDefault="0029787C" w:rsidP="0029787C"/>
    <w:p w14:paraId="64AC6FA9" w14:textId="77777777" w:rsidR="0029787C" w:rsidRDefault="0029787C" w:rsidP="0029787C">
      <w:r>
        <w:rPr>
          <w:b/>
          <w:bCs/>
        </w:rPr>
        <w:t>Meals on Wheels Volunteers needed!</w:t>
      </w:r>
      <w:r>
        <w:t xml:space="preserve"> St Paul’s is up to do Meals on Wheels for Route 4 and 5 the weeks of September 22-26 and September 29-October 3. The sign-up sheet is in the fellowship hall.</w:t>
      </w:r>
    </w:p>
    <w:p w14:paraId="464480D5" w14:textId="77777777" w:rsidR="0029787C" w:rsidRDefault="0029787C" w:rsidP="0029787C"/>
    <w:p w14:paraId="4D0F4E6F" w14:textId="77777777" w:rsidR="0029787C" w:rsidRDefault="0029787C" w:rsidP="0029787C">
      <w:r w:rsidRPr="008C2CAC">
        <w:rPr>
          <w:b/>
          <w:bCs/>
        </w:rPr>
        <w:t>Midweek Worship is back!</w:t>
      </w:r>
      <w:r>
        <w:rPr>
          <w:b/>
          <w:bCs/>
        </w:rPr>
        <w:t xml:space="preserve"> </w:t>
      </w:r>
      <w:r>
        <w:t>And we are taking it on the road! Each week we will be at a different location:</w:t>
      </w:r>
    </w:p>
    <w:p w14:paraId="5F40D71B" w14:textId="77777777" w:rsidR="0029787C" w:rsidRDefault="0029787C" w:rsidP="0029787C">
      <w:r>
        <w:tab/>
        <w:t>First Wednesday: St Paul’s Fellowship Hall</w:t>
      </w:r>
    </w:p>
    <w:p w14:paraId="55891E65" w14:textId="77777777" w:rsidR="0029787C" w:rsidRDefault="0029787C" w:rsidP="0029787C">
      <w:r>
        <w:tab/>
        <w:t>Second Wednesday: Cottonwood, Main Street in the back room</w:t>
      </w:r>
    </w:p>
    <w:p w14:paraId="085FDEA3" w14:textId="77777777" w:rsidR="0029787C" w:rsidRDefault="0029787C" w:rsidP="0029787C">
      <w:r>
        <w:tab/>
        <w:t>Third Wednesday: Edgewood Care Facility</w:t>
      </w:r>
    </w:p>
    <w:p w14:paraId="60ECD3CD" w14:textId="77777777" w:rsidR="0029787C" w:rsidRDefault="0029787C" w:rsidP="0029787C">
      <w:r>
        <w:tab/>
        <w:t>Fourth Wednesday: University Lutheran Center</w:t>
      </w:r>
    </w:p>
    <w:p w14:paraId="78864F56" w14:textId="77777777" w:rsidR="0029787C" w:rsidRDefault="0029787C" w:rsidP="0029787C">
      <w:r>
        <w:tab/>
        <w:t>Fifth Wednesday: St Paul’s Fellowship Hall</w:t>
      </w:r>
    </w:p>
    <w:p w14:paraId="539E9DB6" w14:textId="77777777" w:rsidR="0029787C" w:rsidRDefault="0029787C" w:rsidP="0029787C">
      <w:r>
        <w:t>Join us Wednesdays at 1:30 for a spiritual pick-me-up!</w:t>
      </w:r>
    </w:p>
    <w:p w14:paraId="0715388C" w14:textId="77777777" w:rsidR="0029787C" w:rsidRDefault="0029787C" w:rsidP="0029787C"/>
    <w:p w14:paraId="5426F5C6" w14:textId="77777777" w:rsidR="0029787C" w:rsidRDefault="0029787C" w:rsidP="0029787C">
      <w:r>
        <w:rPr>
          <w:b/>
          <w:bCs/>
        </w:rPr>
        <w:t xml:space="preserve">Time to Update the Directory! </w:t>
      </w:r>
      <w:r>
        <w:t xml:space="preserve">We will be taking pictures for the new directory on Sunday mornings in September. Family and individual pictures will be taken after worship in Charlie’s Porch. Don’t worry – no one is going to try to sell you a photo package! You’ll also </w:t>
      </w:r>
      <w:proofErr w:type="gramStart"/>
      <w:r>
        <w:t>have the opportunity to</w:t>
      </w:r>
      <w:proofErr w:type="gramEnd"/>
      <w:r>
        <w:t xml:space="preserve"> update your contact information at the same time. If you prefer, you </w:t>
      </w:r>
      <w:proofErr w:type="gramStart"/>
      <w:r>
        <w:t>may</w:t>
      </w:r>
      <w:proofErr w:type="gramEnd"/>
      <w:r>
        <w:t xml:space="preserve"> submit a photograph.</w:t>
      </w:r>
    </w:p>
    <w:p w14:paraId="75AF9F7E" w14:textId="77777777" w:rsidR="0029787C" w:rsidRPr="000241F7" w:rsidRDefault="0029787C" w:rsidP="0029787C"/>
    <w:p w14:paraId="6D869A8F" w14:textId="77777777" w:rsidR="0029787C" w:rsidRDefault="0029787C" w:rsidP="0029787C">
      <w:pPr>
        <w:rPr>
          <w:b/>
          <w:bCs/>
        </w:rPr>
      </w:pPr>
      <w:r w:rsidRPr="00A26FCE">
        <w:rPr>
          <w:b/>
          <w:bCs/>
        </w:rPr>
        <w:t>Open Office Hours</w:t>
      </w:r>
      <w:r>
        <w:rPr>
          <w:b/>
          <w:bCs/>
        </w:rPr>
        <w:t xml:space="preserve">: </w:t>
      </w:r>
    </w:p>
    <w:p w14:paraId="5FE44E78" w14:textId="77777777" w:rsidR="0029787C" w:rsidRDefault="0029787C" w:rsidP="0029787C">
      <w:r w:rsidRPr="0005342A">
        <w:t xml:space="preserve">Monday office hours </w:t>
      </w:r>
      <w:proofErr w:type="gramStart"/>
      <w:r w:rsidRPr="0005342A">
        <w:t>from</w:t>
      </w:r>
      <w:proofErr w:type="gramEnd"/>
      <w:r w:rsidRPr="0005342A">
        <w:t xml:space="preserve"> 11am-2pm in the SDSU Student </w:t>
      </w:r>
      <w:r w:rsidRPr="0005342A">
        <w:rPr>
          <w:u w:val="single"/>
        </w:rPr>
        <w:t>Union,</w:t>
      </w:r>
      <w:r>
        <w:t xml:space="preserve"> starting September 8</w:t>
      </w:r>
      <w:r w:rsidRPr="00A26FCE">
        <w:rPr>
          <w:vertAlign w:val="superscript"/>
        </w:rPr>
        <w:t>th</w:t>
      </w:r>
      <w:r>
        <w:t xml:space="preserve">. </w:t>
      </w:r>
    </w:p>
    <w:p w14:paraId="54A3286F" w14:textId="77777777" w:rsidR="0029787C" w:rsidRDefault="0029787C" w:rsidP="0029787C">
      <w:r>
        <w:t>Tuesday office hours are:</w:t>
      </w:r>
    </w:p>
    <w:p w14:paraId="1253182C" w14:textId="77777777" w:rsidR="0029787C" w:rsidRDefault="0029787C" w:rsidP="0029787C">
      <w:pPr>
        <w:ind w:firstLine="720"/>
      </w:pPr>
      <w:r>
        <w:t>First Tuesday: 9-11:30am, Starbucks at 22 Ave South</w:t>
      </w:r>
    </w:p>
    <w:p w14:paraId="18D30E67" w14:textId="77777777" w:rsidR="0029787C" w:rsidRDefault="0029787C" w:rsidP="0029787C">
      <w:pPr>
        <w:ind w:firstLine="720"/>
      </w:pPr>
      <w:r>
        <w:t>Second Tuesday – 2-5pm at Kool Beans</w:t>
      </w:r>
    </w:p>
    <w:p w14:paraId="65E388BB" w14:textId="77777777" w:rsidR="00D0403C" w:rsidRDefault="00D0403C" w:rsidP="00D0403C"/>
    <w:p w14:paraId="692A9A89" w14:textId="66EA0BD6" w:rsidR="00A26FCE" w:rsidRDefault="00A26FCE" w:rsidP="0005342A">
      <w:pPr>
        <w:ind w:firstLine="720"/>
      </w:pPr>
      <w:r>
        <w:t>Third Tuesday – 1-4pm at Chocolatte</w:t>
      </w:r>
    </w:p>
    <w:p w14:paraId="1A134E53" w14:textId="06753251" w:rsidR="00A26FCE" w:rsidRDefault="00A26FCE" w:rsidP="0005342A">
      <w:pPr>
        <w:ind w:firstLine="720"/>
      </w:pPr>
      <w:r>
        <w:t>Fourth Tuesday – 1-4pm at Ziggy’s Coffee</w:t>
      </w:r>
    </w:p>
    <w:p w14:paraId="5D94D441" w14:textId="2BB581BA" w:rsidR="00A26FCE" w:rsidRPr="00A26FCE" w:rsidRDefault="00A26FCE" w:rsidP="0005342A">
      <w:pPr>
        <w:ind w:firstLine="720"/>
      </w:pPr>
      <w:r>
        <w:t>Fifth Tuesday – 10am-1pm at Mission Coffee Shop</w:t>
      </w:r>
    </w:p>
    <w:p w14:paraId="7C67EA7F" w14:textId="77777777" w:rsidR="008C2CAC" w:rsidRPr="008C2CAC" w:rsidRDefault="008C2CAC" w:rsidP="00D0403C"/>
    <w:p w14:paraId="1193FEFF" w14:textId="77777777" w:rsidR="00111639" w:rsidRDefault="00111639" w:rsidP="00D0403C">
      <w:r>
        <w:rPr>
          <w:b/>
          <w:bCs/>
        </w:rPr>
        <w:t xml:space="preserve">Mother Ramona’s schedule: </w:t>
      </w:r>
      <w:r>
        <w:t xml:space="preserve">Mother Ramona is required to participate in all the South Dakota Synod (L) events as well as all the Diocese events (E). </w:t>
      </w:r>
    </w:p>
    <w:p w14:paraId="56EB24D9" w14:textId="77777777" w:rsidR="00111639" w:rsidRDefault="00111639" w:rsidP="00111639">
      <w:pPr>
        <w:ind w:firstLine="720"/>
      </w:pPr>
      <w:r>
        <w:t xml:space="preserve">Medary Conference Meeting (L) from 9:30-2 on Tuesday September 9. </w:t>
      </w:r>
    </w:p>
    <w:p w14:paraId="753A258E" w14:textId="77777777" w:rsidR="0005342A" w:rsidRDefault="00111639" w:rsidP="00111639">
      <w:pPr>
        <w:ind w:firstLine="720"/>
      </w:pPr>
      <w:r>
        <w:t xml:space="preserve">Fall Theological Conference (L) in Pierre from September 14 (after worship)- September 16 </w:t>
      </w:r>
    </w:p>
    <w:p w14:paraId="79875BDA" w14:textId="295D23FB" w:rsidR="00111639" w:rsidRDefault="00111639" w:rsidP="0005342A">
      <w:pPr>
        <w:ind w:left="5040"/>
      </w:pPr>
      <w:r>
        <w:t xml:space="preserve">(no office hours at SDSU or Chocolatte that week). </w:t>
      </w:r>
    </w:p>
    <w:p w14:paraId="7EB621CE" w14:textId="77777777" w:rsidR="00111639" w:rsidRDefault="00111639" w:rsidP="00111639">
      <w:pPr>
        <w:ind w:firstLine="720"/>
      </w:pPr>
      <w:r>
        <w:t xml:space="preserve">Brookings Ministerial meets from 9-11 on September 24. </w:t>
      </w:r>
    </w:p>
    <w:p w14:paraId="0D2F4973" w14:textId="58DBAE2F" w:rsidR="00111639" w:rsidRDefault="00111639" w:rsidP="00111639">
      <w:pPr>
        <w:ind w:firstLine="720"/>
      </w:pPr>
      <w:r>
        <w:t>There is no Clericus meeting (E) in September.</w:t>
      </w:r>
    </w:p>
    <w:p w14:paraId="5FC22461" w14:textId="77777777" w:rsidR="004B4668" w:rsidRDefault="004B4668" w:rsidP="004B4668"/>
    <w:p w14:paraId="033BD7F5" w14:textId="70C0DE8A" w:rsidR="005D2B9E" w:rsidRPr="004B4668" w:rsidRDefault="004B4668" w:rsidP="004B4668">
      <w:r w:rsidRPr="004B4668">
        <w:rPr>
          <w:b/>
          <w:bCs/>
        </w:rPr>
        <w:t>Watch for information on the Sunday Morning Book Study Group.</w:t>
      </w:r>
      <w:r>
        <w:rPr>
          <w:b/>
          <w:bCs/>
        </w:rPr>
        <w:t xml:space="preserve"> </w:t>
      </w:r>
      <w:r>
        <w:t>A new book will be selected soon.</w:t>
      </w:r>
    </w:p>
    <w:sectPr w:rsidR="005D2B9E" w:rsidRPr="004B4668" w:rsidSect="001116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AF"/>
    <w:rsid w:val="000241F7"/>
    <w:rsid w:val="0005342A"/>
    <w:rsid w:val="000F4268"/>
    <w:rsid w:val="00111639"/>
    <w:rsid w:val="001E3894"/>
    <w:rsid w:val="0029787C"/>
    <w:rsid w:val="003309E2"/>
    <w:rsid w:val="003444A6"/>
    <w:rsid w:val="00471A23"/>
    <w:rsid w:val="00474157"/>
    <w:rsid w:val="004B4668"/>
    <w:rsid w:val="004E687C"/>
    <w:rsid w:val="00537E4F"/>
    <w:rsid w:val="005D2B9E"/>
    <w:rsid w:val="005E06B3"/>
    <w:rsid w:val="006A5E68"/>
    <w:rsid w:val="007E3990"/>
    <w:rsid w:val="008C2CAC"/>
    <w:rsid w:val="00A26FCE"/>
    <w:rsid w:val="00A86C60"/>
    <w:rsid w:val="00AE1D6C"/>
    <w:rsid w:val="00AF7802"/>
    <w:rsid w:val="00BE6533"/>
    <w:rsid w:val="00C909E1"/>
    <w:rsid w:val="00D0403C"/>
    <w:rsid w:val="00D91305"/>
    <w:rsid w:val="00EC25AF"/>
    <w:rsid w:val="00FA5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D9BB"/>
  <w15:chartTrackingRefBased/>
  <w15:docId w15:val="{6327D9F5-9A63-4DAF-A5AF-59E2904A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25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5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5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5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5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5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5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5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5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5AF"/>
    <w:rPr>
      <w:rFonts w:eastAsiaTheme="majorEastAsia" w:cstheme="majorBidi"/>
      <w:color w:val="272727" w:themeColor="text1" w:themeTint="D8"/>
    </w:rPr>
  </w:style>
  <w:style w:type="paragraph" w:styleId="Title">
    <w:name w:val="Title"/>
    <w:basedOn w:val="Normal"/>
    <w:next w:val="Normal"/>
    <w:link w:val="TitleChar"/>
    <w:uiPriority w:val="10"/>
    <w:qFormat/>
    <w:rsid w:val="00EC25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5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5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25AF"/>
    <w:rPr>
      <w:i/>
      <w:iCs/>
      <w:color w:val="404040" w:themeColor="text1" w:themeTint="BF"/>
    </w:rPr>
  </w:style>
  <w:style w:type="paragraph" w:styleId="ListParagraph">
    <w:name w:val="List Paragraph"/>
    <w:basedOn w:val="Normal"/>
    <w:uiPriority w:val="34"/>
    <w:qFormat/>
    <w:rsid w:val="00EC25AF"/>
    <w:pPr>
      <w:ind w:left="720"/>
      <w:contextualSpacing/>
    </w:pPr>
  </w:style>
  <w:style w:type="character" w:styleId="IntenseEmphasis">
    <w:name w:val="Intense Emphasis"/>
    <w:basedOn w:val="DefaultParagraphFont"/>
    <w:uiPriority w:val="21"/>
    <w:qFormat/>
    <w:rsid w:val="00EC25AF"/>
    <w:rPr>
      <w:i/>
      <w:iCs/>
      <w:color w:val="0F4761" w:themeColor="accent1" w:themeShade="BF"/>
    </w:rPr>
  </w:style>
  <w:style w:type="paragraph" w:styleId="IntenseQuote">
    <w:name w:val="Intense Quote"/>
    <w:basedOn w:val="Normal"/>
    <w:next w:val="Normal"/>
    <w:link w:val="IntenseQuoteChar"/>
    <w:uiPriority w:val="30"/>
    <w:qFormat/>
    <w:rsid w:val="00EC25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5AF"/>
    <w:rPr>
      <w:i/>
      <w:iCs/>
      <w:color w:val="0F4761" w:themeColor="accent1" w:themeShade="BF"/>
    </w:rPr>
  </w:style>
  <w:style w:type="character" w:styleId="IntenseReference">
    <w:name w:val="Intense Reference"/>
    <w:basedOn w:val="DefaultParagraphFont"/>
    <w:uiPriority w:val="32"/>
    <w:qFormat/>
    <w:rsid w:val="00EC25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Hayes</dc:creator>
  <cp:keywords/>
  <dc:description/>
  <cp:lastModifiedBy>Ramona Hayes</cp:lastModifiedBy>
  <cp:revision>13</cp:revision>
  <cp:lastPrinted>2025-08-31T13:51:00Z</cp:lastPrinted>
  <dcterms:created xsi:type="dcterms:W3CDTF">2025-08-30T00:35:00Z</dcterms:created>
  <dcterms:modified xsi:type="dcterms:W3CDTF">2025-08-31T13:54:00Z</dcterms:modified>
</cp:coreProperties>
</file>